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  <w:lang w:val="en-US" w:eastAsia="zh-CN"/>
        </w:rPr>
        <w:t>职工退休提取公积金手机APP操作指南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各公积金缴存单位：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方便退休职工办理住房公积金销户提取业务，使退休职工不跑腿，不排队，足不出户就能取到公积金，太原市住房公积金特推出“手机公积金”APP网上业务，提前退休和正式退休的职工均可通过手机办理，操作中如有问题可拨打咨询电话12329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操作流程如下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请</w:t>
      </w:r>
      <w:r>
        <w:rPr>
          <w:rFonts w:hint="eastAsia" w:ascii="仿宋" w:hAnsi="仿宋" w:eastAsia="仿宋" w:cs="仿宋"/>
          <w:sz w:val="28"/>
          <w:szCs w:val="28"/>
        </w:rPr>
        <w:t>职工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</w:rPr>
        <w:t>确定个人账户为退休封存</w:t>
      </w:r>
      <w:r>
        <w:rPr>
          <w:rFonts w:hint="eastAsia" w:ascii="仿宋" w:hAnsi="仿宋" w:eastAsia="仿宋" w:cs="仿宋"/>
          <w:sz w:val="28"/>
          <w:szCs w:val="28"/>
        </w:rPr>
        <w:t>的情况下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办理。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一、下载方法：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华为手机：</w:t>
      </w:r>
      <w:r>
        <w:rPr>
          <w:rFonts w:hint="eastAsia" w:ascii="仿宋" w:hAnsi="仿宋" w:eastAsia="仿宋" w:cs="仿宋"/>
          <w:sz w:val="28"/>
          <w:szCs w:val="28"/>
        </w:rPr>
        <w:t>在手机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“应用市场”里搜索</w:t>
      </w:r>
      <w:r>
        <w:rPr>
          <w:rFonts w:hint="eastAsia" w:ascii="仿宋" w:hAnsi="仿宋" w:eastAsia="仿宋" w:cs="仿宋"/>
          <w:sz w:val="28"/>
          <w:szCs w:val="28"/>
        </w:rPr>
        <w:t>“手机公积金”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并下载、安装。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2436495" cy="3719195"/>
            <wp:effectExtent l="0" t="0" r="1905" b="14605"/>
            <wp:docPr id="12" name="图片 12" descr="微信图片_20190903150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19090315073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2712720" cy="3739515"/>
            <wp:effectExtent l="0" t="0" r="11430" b="13335"/>
            <wp:docPr id="13" name="图片 13" descr="微信图片_20190903150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1909031507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苹果手机：在手机“App Store”里搜索“手机公积金”并下载、安装。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532630" cy="2337435"/>
            <wp:effectExtent l="0" t="0" r="1270" b="5715"/>
            <wp:docPr id="14" name="图片 14" descr="微信图片_201909031507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190903150739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263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3、其它手机：在手机应用商店及“百度”等搜索引擎中搜索“手机公积金”并下载、安装。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5266690" cy="3437890"/>
            <wp:effectExtent l="0" t="0" r="10160" b="10160"/>
            <wp:docPr id="15" name="图片 15" descr="微信图片_2019090315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1909031520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手机公积金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APP操作流程：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下载安装好以后，</w:t>
      </w:r>
      <w:r>
        <w:rPr>
          <w:rFonts w:hint="eastAsia" w:ascii="仿宋" w:hAnsi="仿宋" w:eastAsia="仿宋" w:cs="仿宋"/>
          <w:sz w:val="28"/>
          <w:szCs w:val="28"/>
        </w:rPr>
        <w:t>选择用户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位置“</w:t>
      </w:r>
      <w:r>
        <w:rPr>
          <w:rFonts w:hint="eastAsia" w:ascii="仿宋" w:hAnsi="仿宋" w:eastAsia="仿宋" w:cs="仿宋"/>
          <w:sz w:val="28"/>
          <w:szCs w:val="28"/>
        </w:rPr>
        <w:t>太原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市”，</w:t>
      </w:r>
      <w:r>
        <w:rPr>
          <w:rFonts w:hint="eastAsia" w:ascii="仿宋" w:hAnsi="仿宋" w:eastAsia="仿宋" w:cs="仿宋"/>
          <w:sz w:val="28"/>
          <w:szCs w:val="28"/>
        </w:rPr>
        <w:t>进入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以下</w:t>
      </w:r>
      <w:r>
        <w:rPr>
          <w:rFonts w:hint="eastAsia" w:ascii="仿宋" w:hAnsi="仿宋" w:eastAsia="仿宋" w:cs="仿宋"/>
          <w:sz w:val="28"/>
          <w:szCs w:val="28"/>
        </w:rPr>
        <w:t>页面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，首次使用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APP的职工点击“注册”，</w:t>
      </w:r>
      <w:r>
        <w:rPr>
          <w:rFonts w:hint="eastAsia" w:ascii="仿宋" w:hAnsi="仿宋" w:eastAsia="仿宋" w:cs="仿宋"/>
          <w:sz w:val="28"/>
          <w:szCs w:val="28"/>
        </w:rPr>
        <w:t>按照系统提示的填写信息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，进行注册。</w:t>
      </w:r>
    </w:p>
    <w:p>
      <w:pPr>
        <w:jc w:val="distribut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2558415" cy="3364865"/>
            <wp:effectExtent l="0" t="0" r="13335" b="6985"/>
            <wp:docPr id="18" name="图片 18" descr="微信图片_2019090315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微信图片_201909031541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2633345" cy="3365500"/>
            <wp:effectExtent l="0" t="0" r="14605" b="6350"/>
            <wp:docPr id="16" name="图片 16" descr="微信图片_20190903142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19090314240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注册成功后，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返回上一界面，</w:t>
      </w:r>
      <w:r>
        <w:rPr>
          <w:rFonts w:hint="eastAsia" w:ascii="仿宋" w:hAnsi="仿宋" w:eastAsia="仿宋" w:cs="仿宋"/>
          <w:sz w:val="28"/>
          <w:szCs w:val="28"/>
        </w:rPr>
        <w:t>点击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屏幕右下角笑脸图标，进入刷脸登录页面。点击扫描</w:t>
      </w:r>
      <w:r>
        <w:rPr>
          <w:rFonts w:hint="eastAsia" w:ascii="仿宋" w:hAnsi="仿宋" w:eastAsia="仿宋" w:cs="仿宋"/>
          <w:sz w:val="28"/>
          <w:szCs w:val="28"/>
        </w:rPr>
        <w:t>二代身份证信息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或手动输入姓名和身份证号，然后点击“</w:t>
      </w:r>
      <w:r>
        <w:rPr>
          <w:rFonts w:hint="eastAsia" w:ascii="仿宋" w:hAnsi="仿宋" w:eastAsia="仿宋" w:cs="仿宋"/>
          <w:sz w:val="28"/>
          <w:szCs w:val="28"/>
        </w:rPr>
        <w:t>人脸识别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登录”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如果注册时系统提示“您已注册，请直接登录”或“存在相同证件号码”，便无需注册，直接返回上一界面，点击笑脸图标，刷脸登录即可。</w:t>
      </w:r>
    </w:p>
    <w:p>
      <w:pPr>
        <w:numPr>
          <w:ilvl w:val="0"/>
          <w:numId w:val="0"/>
        </w:numPr>
        <w:jc w:val="distribut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2634615" cy="3404870"/>
            <wp:effectExtent l="0" t="0" r="13335" b="5080"/>
            <wp:docPr id="19" name="图片 19" descr="微信图片_20190903154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图片_2019090315410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2548255" cy="3391535"/>
            <wp:effectExtent l="0" t="0" r="4445" b="18415"/>
            <wp:docPr id="22" name="图片 22" descr="微信图片_20190903164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微信图片_2019090316484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登录成功后，在屏幕下方点击“</w:t>
      </w:r>
      <w:r>
        <w:rPr>
          <w:rFonts w:hint="eastAsia" w:ascii="仿宋" w:hAnsi="仿宋" w:eastAsia="仿宋" w:cs="仿宋"/>
          <w:sz w:val="28"/>
          <w:szCs w:val="28"/>
        </w:rPr>
        <w:t>业务办理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”，在业务办理</w:t>
      </w:r>
      <w:r>
        <w:rPr>
          <w:rFonts w:hint="eastAsia" w:ascii="仿宋" w:hAnsi="仿宋" w:eastAsia="仿宋" w:cs="仿宋"/>
          <w:sz w:val="28"/>
          <w:szCs w:val="28"/>
        </w:rPr>
        <w:t>界面点击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公积金提取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”，选择退休提取。</w:t>
      </w:r>
    </w:p>
    <w:p>
      <w:pPr>
        <w:numPr>
          <w:ilvl w:val="0"/>
          <w:numId w:val="0"/>
        </w:numPr>
        <w:ind w:leftChars="0"/>
        <w:jc w:val="distribut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2602230" cy="4178935"/>
            <wp:effectExtent l="0" t="0" r="7620" b="12065"/>
            <wp:docPr id="20" name="图片 20" descr="微信图片_20190903163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图片_2019090316345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2549525" cy="4208145"/>
            <wp:effectExtent l="0" t="0" r="3175" b="1905"/>
            <wp:docPr id="1" name="图片 1" descr="微信图片_2019090412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90412114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进入该界面后，请职工仔细阅读提取条件，核对无误请点击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</w:t>
      </w:r>
      <w:r>
        <w:rPr>
          <w:rFonts w:hint="eastAsia" w:ascii="仿宋" w:hAnsi="仿宋" w:eastAsia="仿宋" w:cs="仿宋"/>
          <w:sz w:val="28"/>
          <w:szCs w:val="28"/>
        </w:rPr>
        <w:t>同意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4310" cy="2900680"/>
            <wp:effectExtent l="0" t="0" r="2540" b="13970"/>
            <wp:docPr id="7" name="图片 6" descr="28a98f8104609b7f353a659c5f10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28a98f8104609b7f353a659c5f1083a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7.点击“我同意”后界面跳转到个人信息页面，请职工核对个人信息及银行卡号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，确认无误</w:t>
      </w:r>
      <w:r>
        <w:rPr>
          <w:rFonts w:hint="eastAsia" w:ascii="仿宋" w:hAnsi="仿宋" w:eastAsia="仿宋" w:cs="仿宋"/>
          <w:sz w:val="28"/>
          <w:szCs w:val="28"/>
        </w:rPr>
        <w:t>后点击“办理完成”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5166995" cy="3110865"/>
            <wp:effectExtent l="0" t="0" r="14605" b="13335"/>
            <wp:docPr id="23" name="图片 23" descr="微信图片_201909031424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微信图片_2019090314240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8.系统提示“是否办理提取”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点击“确定”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后，系统提示“</w:t>
      </w:r>
      <w:r>
        <w:rPr>
          <w:rFonts w:hint="eastAsia" w:ascii="仿宋" w:hAnsi="仿宋" w:eastAsia="仿宋" w:cs="仿宋"/>
          <w:sz w:val="28"/>
          <w:szCs w:val="28"/>
        </w:rPr>
        <w:t>资金交易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结算</w:t>
      </w:r>
      <w:r>
        <w:rPr>
          <w:rFonts w:hint="eastAsia" w:ascii="仿宋" w:hAnsi="仿宋" w:eastAsia="仿宋" w:cs="仿宋"/>
          <w:sz w:val="28"/>
          <w:szCs w:val="28"/>
        </w:rPr>
        <w:t>成功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！交易成功”点“确认”业务办理完毕，金额实时到账，转入提取人公积金卡，</w:t>
      </w:r>
      <w:r>
        <w:rPr>
          <w:rFonts w:hint="eastAsia" w:ascii="仿宋" w:hAnsi="仿宋" w:eastAsia="仿宋" w:cs="仿宋"/>
          <w:sz w:val="28"/>
          <w:szCs w:val="28"/>
        </w:rPr>
        <w:t>职工可以去就近的交通银行查询到账情况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，及提取现金。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4540885" cy="3834765"/>
            <wp:effectExtent l="0" t="0" r="12065" b="13335"/>
            <wp:docPr id="24" name="图片 24" descr="微信图片_20190903142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微信图片_2019090314240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0885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84B5C2"/>
    <w:multiLevelType w:val="singleLevel"/>
    <w:tmpl w:val="AB84B5C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4A9DF5F"/>
    <w:multiLevelType w:val="singleLevel"/>
    <w:tmpl w:val="24A9DF5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A19EF87"/>
    <w:multiLevelType w:val="singleLevel"/>
    <w:tmpl w:val="4A19EF8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595"/>
    <w:rsid w:val="0000212E"/>
    <w:rsid w:val="00111512"/>
    <w:rsid w:val="002F3595"/>
    <w:rsid w:val="002F5E2F"/>
    <w:rsid w:val="00411897"/>
    <w:rsid w:val="004E504D"/>
    <w:rsid w:val="00595DA5"/>
    <w:rsid w:val="006546F2"/>
    <w:rsid w:val="006B43BA"/>
    <w:rsid w:val="009061B6"/>
    <w:rsid w:val="009C0D09"/>
    <w:rsid w:val="00B5733F"/>
    <w:rsid w:val="00CA468F"/>
    <w:rsid w:val="00E81AF4"/>
    <w:rsid w:val="00E83F9E"/>
    <w:rsid w:val="00E924CC"/>
    <w:rsid w:val="00EF4399"/>
    <w:rsid w:val="00F45330"/>
    <w:rsid w:val="00F65470"/>
    <w:rsid w:val="05F2410E"/>
    <w:rsid w:val="0A7E2F74"/>
    <w:rsid w:val="0B415B48"/>
    <w:rsid w:val="12323B52"/>
    <w:rsid w:val="273D170A"/>
    <w:rsid w:val="315C334F"/>
    <w:rsid w:val="4A277F57"/>
    <w:rsid w:val="6AB414A6"/>
    <w:rsid w:val="7843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282</Characters>
  <Lines>2</Lines>
  <Paragraphs>1</Paragraphs>
  <TotalTime>11</TotalTime>
  <ScaleCrop>false</ScaleCrop>
  <LinksUpToDate>false</LinksUpToDate>
  <CharactersWithSpaces>330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2019-09-02T03:21:00Z</dcterms:created>
  <dc:creator>Lenovo</dc:creator>
  <cp:lastModifiedBy>changhui</cp:lastModifiedBy>
  <cp:lastPrinted>2019-09-02T04:05:00Z</cp:lastPrinted>
  <dcterms:modified xsi:type="dcterms:W3CDTF">2019-09-24T00:20:01Z</dcterms:modified>
  <dc:title>单位申请为单位职工设立个人住房公积金账户应当提供：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